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29" w:rsidRPr="00FD7599" w:rsidRDefault="007B2B78" w:rsidP="007F46D9">
      <w:pPr>
        <w:spacing w:line="240" w:lineRule="auto"/>
        <w:rPr>
          <w:rFonts w:ascii="Times New Roman" w:hAnsi="Times New Roman" w:cs="Times New Roman"/>
          <w:b/>
          <w:sz w:val="24"/>
          <w:szCs w:val="24"/>
        </w:rPr>
      </w:pPr>
      <w:r w:rsidRPr="00FD7599">
        <w:rPr>
          <w:rFonts w:ascii="Times New Roman" w:hAnsi="Times New Roman" w:cs="Times New Roman"/>
          <w:b/>
          <w:sz w:val="24"/>
          <w:szCs w:val="24"/>
        </w:rPr>
        <w:t>ABSTRACT</w:t>
      </w:r>
    </w:p>
    <w:p w:rsidR="002556BD" w:rsidRDefault="007B2B78" w:rsidP="007F46D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Swift current water quantity and quality is an annual time-series database covering the period of 1962-2011. This database contains datasets for annual runoff </w:t>
      </w:r>
      <w:r w:rsidR="00FF6386">
        <w:rPr>
          <w:rFonts w:ascii="Times New Roman" w:hAnsi="Times New Roman" w:cs="Times New Roman"/>
          <w:sz w:val="24"/>
          <w:szCs w:val="24"/>
        </w:rPr>
        <w:t xml:space="preserve">volume, peak flow rates, </w:t>
      </w:r>
      <w:r>
        <w:rPr>
          <w:rFonts w:ascii="Times New Roman" w:hAnsi="Times New Roman" w:cs="Times New Roman"/>
          <w:sz w:val="24"/>
          <w:szCs w:val="24"/>
        </w:rPr>
        <w:t>water quality attributes</w:t>
      </w:r>
      <w:r w:rsidR="002556BD">
        <w:rPr>
          <w:rFonts w:ascii="Times New Roman" w:hAnsi="Times New Roman" w:cs="Times New Roman"/>
          <w:sz w:val="24"/>
          <w:szCs w:val="24"/>
        </w:rPr>
        <w:t xml:space="preserve"> from an edge of field study conducted at Swift Current, SK</w:t>
      </w:r>
      <w:r>
        <w:rPr>
          <w:rFonts w:ascii="Times New Roman" w:hAnsi="Times New Roman" w:cs="Times New Roman"/>
          <w:sz w:val="24"/>
          <w:szCs w:val="24"/>
        </w:rPr>
        <w:t xml:space="preserve">. </w:t>
      </w:r>
      <w:r w:rsidR="00FF6386">
        <w:rPr>
          <w:rFonts w:ascii="Times New Roman" w:hAnsi="Times New Roman" w:cs="Times New Roman"/>
          <w:sz w:val="24"/>
          <w:szCs w:val="24"/>
        </w:rPr>
        <w:t>T</w:t>
      </w:r>
      <w:r>
        <w:rPr>
          <w:rFonts w:ascii="Times New Roman" w:hAnsi="Times New Roman" w:cs="Times New Roman"/>
          <w:sz w:val="24"/>
          <w:szCs w:val="24"/>
        </w:rPr>
        <w:t>hree watersheds</w:t>
      </w:r>
      <w:r w:rsidR="002556BD">
        <w:rPr>
          <w:rFonts w:ascii="Times New Roman" w:hAnsi="Times New Roman" w:cs="Times New Roman"/>
          <w:sz w:val="24"/>
          <w:szCs w:val="24"/>
        </w:rPr>
        <w:t>, each</w:t>
      </w:r>
      <w:r>
        <w:rPr>
          <w:rFonts w:ascii="Times New Roman" w:hAnsi="Times New Roman" w:cs="Times New Roman"/>
          <w:sz w:val="24"/>
          <w:szCs w:val="24"/>
        </w:rPr>
        <w:t xml:space="preserve"> </w:t>
      </w:r>
      <w:r w:rsidR="002556BD">
        <w:rPr>
          <w:rFonts w:ascii="Times New Roman" w:hAnsi="Times New Roman" w:cs="Times New Roman"/>
          <w:sz w:val="24"/>
          <w:szCs w:val="24"/>
        </w:rPr>
        <w:t>differing</w:t>
      </w:r>
      <w:r>
        <w:rPr>
          <w:rFonts w:ascii="Times New Roman" w:hAnsi="Times New Roman" w:cs="Times New Roman"/>
          <w:sz w:val="24"/>
          <w:szCs w:val="24"/>
        </w:rPr>
        <w:t xml:space="preserve"> </w:t>
      </w:r>
      <w:r w:rsidR="002556BD">
        <w:rPr>
          <w:rFonts w:ascii="Times New Roman" w:hAnsi="Times New Roman" w:cs="Times New Roman"/>
          <w:sz w:val="24"/>
          <w:szCs w:val="24"/>
        </w:rPr>
        <w:t xml:space="preserve">in </w:t>
      </w:r>
      <w:r>
        <w:rPr>
          <w:rFonts w:ascii="Times New Roman" w:hAnsi="Times New Roman" w:cs="Times New Roman"/>
          <w:sz w:val="24"/>
          <w:szCs w:val="24"/>
        </w:rPr>
        <w:t>their</w:t>
      </w:r>
      <w:r w:rsidR="002556BD">
        <w:rPr>
          <w:rFonts w:ascii="Times New Roman" w:hAnsi="Times New Roman" w:cs="Times New Roman"/>
          <w:sz w:val="24"/>
          <w:szCs w:val="24"/>
        </w:rPr>
        <w:t xml:space="preserve"> tillage and </w:t>
      </w:r>
      <w:r>
        <w:rPr>
          <w:rFonts w:ascii="Times New Roman" w:hAnsi="Times New Roman" w:cs="Times New Roman"/>
          <w:sz w:val="24"/>
          <w:szCs w:val="24"/>
        </w:rPr>
        <w:t xml:space="preserve">management practices </w:t>
      </w:r>
      <w:r w:rsidR="00FF6386">
        <w:rPr>
          <w:rFonts w:ascii="Times New Roman" w:hAnsi="Times New Roman" w:cs="Times New Roman"/>
          <w:sz w:val="24"/>
          <w:szCs w:val="24"/>
        </w:rPr>
        <w:t>contribute to the dataset</w:t>
      </w:r>
      <w:r>
        <w:rPr>
          <w:rFonts w:ascii="Times New Roman" w:hAnsi="Times New Roman" w:cs="Times New Roman"/>
          <w:sz w:val="24"/>
          <w:szCs w:val="24"/>
        </w:rPr>
        <w:t xml:space="preserve">. </w:t>
      </w:r>
      <w:r w:rsidR="002556BD">
        <w:rPr>
          <w:rFonts w:ascii="Times New Roman" w:hAnsi="Times New Roman" w:cs="Times New Roman"/>
          <w:sz w:val="24"/>
          <w:szCs w:val="24"/>
        </w:rPr>
        <w:t>Using the runoff volumes and water quality parameters, loads of nutrient and herbicide leaching could be calculated under different management conditions.</w:t>
      </w:r>
    </w:p>
    <w:p w:rsidR="002556BD" w:rsidRPr="00FD7599" w:rsidRDefault="002556BD" w:rsidP="007F46D9">
      <w:pPr>
        <w:spacing w:line="240" w:lineRule="auto"/>
        <w:rPr>
          <w:rFonts w:ascii="Times New Roman" w:hAnsi="Times New Roman" w:cs="Times New Roman"/>
          <w:b/>
          <w:sz w:val="24"/>
          <w:szCs w:val="24"/>
        </w:rPr>
      </w:pPr>
      <w:r w:rsidRPr="00FD7599">
        <w:rPr>
          <w:rFonts w:ascii="Times New Roman" w:hAnsi="Times New Roman" w:cs="Times New Roman"/>
          <w:b/>
          <w:sz w:val="24"/>
          <w:szCs w:val="24"/>
        </w:rPr>
        <w:t>DETAILS</w:t>
      </w:r>
    </w:p>
    <w:p w:rsidR="002556BD" w:rsidRDefault="002556BD" w:rsidP="007F46D9">
      <w:pPr>
        <w:spacing w:after="0" w:line="240" w:lineRule="auto"/>
        <w:jc w:val="both"/>
        <w:rPr>
          <w:rFonts w:ascii="Times New Roman" w:hAnsi="Times New Roman" w:cs="Times New Roman"/>
          <w:b/>
          <w:i/>
          <w:sz w:val="24"/>
          <w:szCs w:val="24"/>
        </w:rPr>
      </w:pPr>
      <w:r w:rsidRPr="00FD7599">
        <w:rPr>
          <w:rFonts w:ascii="Times New Roman" w:hAnsi="Times New Roman" w:cs="Times New Roman"/>
          <w:b/>
          <w:i/>
          <w:sz w:val="24"/>
          <w:szCs w:val="24"/>
        </w:rPr>
        <w:t>Watershed description</w:t>
      </w:r>
    </w:p>
    <w:p w:rsidR="007F46D9" w:rsidRDefault="002556BD" w:rsidP="007F4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Detailed description o</w:t>
      </w:r>
      <w:r w:rsidR="00D40F55">
        <w:rPr>
          <w:rFonts w:ascii="Times New Roman" w:hAnsi="Times New Roman" w:cs="Times New Roman"/>
          <w:sz w:val="24"/>
          <w:szCs w:val="24"/>
        </w:rPr>
        <w:t>f the location, soil properties of the watershed</w:t>
      </w:r>
      <w:r w:rsidR="007E78F9">
        <w:rPr>
          <w:rFonts w:ascii="Times New Roman" w:hAnsi="Times New Roman" w:cs="Times New Roman"/>
          <w:sz w:val="24"/>
          <w:szCs w:val="24"/>
        </w:rPr>
        <w:t>s</w:t>
      </w:r>
      <w:r>
        <w:rPr>
          <w:rFonts w:ascii="Times New Roman" w:hAnsi="Times New Roman" w:cs="Times New Roman"/>
          <w:sz w:val="24"/>
          <w:szCs w:val="24"/>
        </w:rPr>
        <w:t xml:space="preserve"> </w:t>
      </w:r>
      <w:r w:rsidR="007E78F9">
        <w:rPr>
          <w:rFonts w:ascii="Times New Roman" w:hAnsi="Times New Roman" w:cs="Times New Roman"/>
          <w:sz w:val="24"/>
          <w:szCs w:val="24"/>
        </w:rPr>
        <w:t>are published</w:t>
      </w:r>
      <w:r>
        <w:rPr>
          <w:rFonts w:ascii="Times New Roman" w:hAnsi="Times New Roman" w:cs="Times New Roman"/>
          <w:sz w:val="24"/>
          <w:szCs w:val="24"/>
        </w:rPr>
        <w:t xml:space="preserve"> elsewhere </w:t>
      </w:r>
      <w:r w:rsidR="00EA6BF7">
        <w:rPr>
          <w:rFonts w:ascii="Times New Roman" w:hAnsi="Times New Roman" w:cs="Times New Roman"/>
          <w:sz w:val="24"/>
          <w:szCs w:val="24"/>
        </w:rPr>
        <w:fldChar w:fldCharType="begin"/>
      </w:r>
      <w:r w:rsidR="00EA6BF7">
        <w:rPr>
          <w:rFonts w:ascii="Times New Roman" w:hAnsi="Times New Roman" w:cs="Times New Roman"/>
          <w:sz w:val="24"/>
          <w:szCs w:val="24"/>
        </w:rPr>
        <w:instrText xml:space="preserve"> ADDIN EN.CITE &lt;EndNote&gt;&lt;Cite&gt;&lt;Author&gt;Cessna&lt;/Author&gt;&lt;Year&gt;2013&lt;/Year&gt;&lt;RecNum&gt;52&lt;/RecNum&gt;&lt;DisplayText&gt;(Cessna&lt;style face="italic"&gt; et al.&lt;/style&gt;, 2013)&lt;/DisplayText&gt;&lt;record&gt;&lt;rec-number&gt;52&lt;/rec-number&gt;&lt;foreign-keys&gt;&lt;key app="EN" db-id="xztzxtwvhxdww9eperuxxsth5zddv95wvsxs" timestamp="1530294644"&gt;52&lt;/key&gt;&lt;/foreign-keys&gt;&lt;ref-type name="Journal Article"&gt;17&lt;/ref-type&gt;&lt;contributors&gt;&lt;authors&gt;&lt;author&gt;Cessna, Allan J&lt;/author&gt;&lt;author&gt;McConkey, Brian G&lt;/author&gt;&lt;author&gt;Elliott, Jane A&lt;/author&gt;&lt;/authors&gt;&lt;/contributors&gt;&lt;titles&gt;&lt;title&gt;Herbicide transport in surface runoff from conventional and zero-tillage fields&lt;/title&gt;&lt;secondary-title&gt;Journal of environmental quality&lt;/secondary-title&gt;&lt;/titles&gt;&lt;periodical&gt;&lt;full-title&gt;Journal of Environmental Quality&lt;/full-title&gt;&lt;/periodical&gt;&lt;pages&gt;782-793&lt;/pages&gt;&lt;volume&gt;42&lt;/volume&gt;&lt;number&gt;3&lt;/number&gt;&lt;dates&gt;&lt;year&gt;2013&lt;/year&gt;&lt;/dates&gt;&lt;isbn&gt;0047-2425&lt;/isbn&gt;&lt;urls&gt;&lt;/urls&gt;&lt;/record&gt;&lt;/Cite&gt;&lt;/EndNote&gt;</w:instrText>
      </w:r>
      <w:r w:rsidR="00EA6BF7">
        <w:rPr>
          <w:rFonts w:ascii="Times New Roman" w:hAnsi="Times New Roman" w:cs="Times New Roman"/>
          <w:sz w:val="24"/>
          <w:szCs w:val="24"/>
        </w:rPr>
        <w:fldChar w:fldCharType="separate"/>
      </w:r>
      <w:r w:rsidR="00EA6BF7">
        <w:rPr>
          <w:rFonts w:ascii="Times New Roman" w:hAnsi="Times New Roman" w:cs="Times New Roman"/>
          <w:noProof/>
          <w:sz w:val="24"/>
          <w:szCs w:val="24"/>
        </w:rPr>
        <w:t>(Cessna</w:t>
      </w:r>
      <w:r w:rsidR="00EA6BF7" w:rsidRPr="00EA6BF7">
        <w:rPr>
          <w:rFonts w:ascii="Times New Roman" w:hAnsi="Times New Roman" w:cs="Times New Roman"/>
          <w:i/>
          <w:noProof/>
          <w:sz w:val="24"/>
          <w:szCs w:val="24"/>
        </w:rPr>
        <w:t xml:space="preserve"> et al.</w:t>
      </w:r>
      <w:r w:rsidR="00EA6BF7">
        <w:rPr>
          <w:rFonts w:ascii="Times New Roman" w:hAnsi="Times New Roman" w:cs="Times New Roman"/>
          <w:noProof/>
          <w:sz w:val="24"/>
          <w:szCs w:val="24"/>
        </w:rPr>
        <w:t>, 2013)</w:t>
      </w:r>
      <w:r w:rsidR="00EA6BF7">
        <w:rPr>
          <w:rFonts w:ascii="Times New Roman" w:hAnsi="Times New Roman" w:cs="Times New Roman"/>
          <w:sz w:val="24"/>
          <w:szCs w:val="24"/>
        </w:rPr>
        <w:fldChar w:fldCharType="end"/>
      </w:r>
      <w:r w:rsidR="00C87011">
        <w:rPr>
          <w:rFonts w:ascii="Times New Roman" w:hAnsi="Times New Roman" w:cs="Times New Roman"/>
          <w:sz w:val="24"/>
          <w:szCs w:val="24"/>
        </w:rPr>
        <w:t>. The list of crops grown</w:t>
      </w:r>
      <w:r w:rsidR="007F46D9">
        <w:rPr>
          <w:rFonts w:ascii="Times New Roman" w:hAnsi="Times New Roman" w:cs="Times New Roman"/>
          <w:sz w:val="24"/>
          <w:szCs w:val="24"/>
        </w:rPr>
        <w:t xml:space="preserve">, </w:t>
      </w:r>
      <w:r w:rsidR="00C87011">
        <w:rPr>
          <w:rFonts w:ascii="Times New Roman" w:hAnsi="Times New Roman" w:cs="Times New Roman"/>
          <w:sz w:val="24"/>
          <w:szCs w:val="24"/>
        </w:rPr>
        <w:t xml:space="preserve">tillage </w:t>
      </w:r>
      <w:r w:rsidR="007F46D9">
        <w:rPr>
          <w:rFonts w:ascii="Times New Roman" w:hAnsi="Times New Roman" w:cs="Times New Roman"/>
          <w:sz w:val="24"/>
          <w:szCs w:val="24"/>
        </w:rPr>
        <w:t xml:space="preserve">and management practices for </w:t>
      </w:r>
      <w:r w:rsidR="00620832">
        <w:rPr>
          <w:rFonts w:ascii="Times New Roman" w:hAnsi="Times New Roman" w:cs="Times New Roman"/>
          <w:sz w:val="24"/>
          <w:szCs w:val="24"/>
        </w:rPr>
        <w:t>the</w:t>
      </w:r>
      <w:r w:rsidR="007F46D9">
        <w:rPr>
          <w:rFonts w:ascii="Times New Roman" w:hAnsi="Times New Roman" w:cs="Times New Roman"/>
          <w:sz w:val="24"/>
          <w:szCs w:val="24"/>
        </w:rPr>
        <w:t xml:space="preserve"> watershed</w:t>
      </w:r>
      <w:r w:rsidR="00620832">
        <w:rPr>
          <w:rFonts w:ascii="Times New Roman" w:hAnsi="Times New Roman" w:cs="Times New Roman"/>
          <w:sz w:val="24"/>
          <w:szCs w:val="24"/>
        </w:rPr>
        <w:t>s</w:t>
      </w:r>
      <w:r w:rsidR="007F46D9">
        <w:rPr>
          <w:rFonts w:ascii="Times New Roman" w:hAnsi="Times New Roman" w:cs="Times New Roman"/>
          <w:sz w:val="24"/>
          <w:szCs w:val="24"/>
        </w:rPr>
        <w:t xml:space="preserve"> are</w:t>
      </w:r>
      <w:r w:rsidR="00C87011">
        <w:rPr>
          <w:rFonts w:ascii="Times New Roman" w:hAnsi="Times New Roman" w:cs="Times New Roman"/>
          <w:sz w:val="24"/>
          <w:szCs w:val="24"/>
        </w:rPr>
        <w:t xml:space="preserve"> provided in </w:t>
      </w:r>
      <w:r w:rsidR="00EB3D1F">
        <w:rPr>
          <w:rFonts w:ascii="Times New Roman" w:hAnsi="Times New Roman" w:cs="Times New Roman"/>
          <w:sz w:val="24"/>
          <w:szCs w:val="24"/>
        </w:rPr>
        <w:t>separate datasets in the database</w:t>
      </w:r>
      <w:r w:rsidR="00C87011">
        <w:rPr>
          <w:rFonts w:ascii="Times New Roman" w:hAnsi="Times New Roman" w:cs="Times New Roman"/>
          <w:sz w:val="24"/>
          <w:szCs w:val="24"/>
        </w:rPr>
        <w:t>.</w:t>
      </w:r>
    </w:p>
    <w:p w:rsidR="007F46D9" w:rsidRDefault="007F46D9" w:rsidP="007F46D9">
      <w:pPr>
        <w:spacing w:after="0" w:line="240" w:lineRule="auto"/>
        <w:jc w:val="both"/>
        <w:rPr>
          <w:rFonts w:ascii="Times New Roman" w:hAnsi="Times New Roman" w:cs="Times New Roman"/>
          <w:sz w:val="24"/>
          <w:szCs w:val="24"/>
        </w:rPr>
      </w:pPr>
    </w:p>
    <w:p w:rsidR="007F46D9" w:rsidRDefault="007F46D9" w:rsidP="007F46D9">
      <w:pPr>
        <w:spacing w:after="0" w:line="240" w:lineRule="auto"/>
        <w:jc w:val="both"/>
        <w:rPr>
          <w:rFonts w:ascii="Times New Roman" w:hAnsi="Times New Roman" w:cs="Times New Roman"/>
          <w:b/>
          <w:i/>
          <w:sz w:val="24"/>
          <w:szCs w:val="24"/>
        </w:rPr>
      </w:pPr>
      <w:r w:rsidRPr="00FD7599">
        <w:rPr>
          <w:rFonts w:ascii="Times New Roman" w:hAnsi="Times New Roman" w:cs="Times New Roman"/>
          <w:b/>
          <w:i/>
          <w:sz w:val="24"/>
          <w:szCs w:val="24"/>
        </w:rPr>
        <w:t>Runoff</w:t>
      </w:r>
    </w:p>
    <w:p w:rsidR="007F46D9" w:rsidRDefault="007F46D9" w:rsidP="007F4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Runoff values </w:t>
      </w:r>
      <w:r w:rsidR="007E78F9">
        <w:rPr>
          <w:rFonts w:ascii="Times New Roman" w:hAnsi="Times New Roman" w:cs="Times New Roman"/>
          <w:sz w:val="24"/>
          <w:szCs w:val="24"/>
        </w:rPr>
        <w:t>are</w:t>
      </w:r>
      <w:r>
        <w:rPr>
          <w:rFonts w:ascii="Times New Roman" w:hAnsi="Times New Roman" w:cs="Times New Roman"/>
          <w:sz w:val="24"/>
          <w:szCs w:val="24"/>
        </w:rPr>
        <w:t xml:space="preserve"> water flow arising </w:t>
      </w:r>
      <w:r w:rsidR="007E78F9">
        <w:rPr>
          <w:rFonts w:ascii="Times New Roman" w:hAnsi="Times New Roman" w:cs="Times New Roman"/>
          <w:sz w:val="24"/>
          <w:szCs w:val="24"/>
        </w:rPr>
        <w:t>predominantly</w:t>
      </w:r>
      <w:r>
        <w:rPr>
          <w:rFonts w:ascii="Times New Roman" w:hAnsi="Times New Roman" w:cs="Times New Roman"/>
          <w:sz w:val="24"/>
          <w:szCs w:val="24"/>
        </w:rPr>
        <w:t xml:space="preserve"> from snowmelt</w:t>
      </w:r>
      <w:r w:rsidR="007E78F9">
        <w:rPr>
          <w:rFonts w:ascii="Times New Roman" w:hAnsi="Times New Roman" w:cs="Times New Roman"/>
          <w:sz w:val="24"/>
          <w:szCs w:val="24"/>
        </w:rPr>
        <w:t xml:space="preserve"> events</w:t>
      </w:r>
      <w:r>
        <w:rPr>
          <w:rFonts w:ascii="Times New Roman" w:hAnsi="Times New Roman" w:cs="Times New Roman"/>
          <w:sz w:val="24"/>
          <w:szCs w:val="24"/>
        </w:rPr>
        <w:t xml:space="preserve"> and occasionally from rainfall. The </w:t>
      </w:r>
      <w:r w:rsidR="007E78F9">
        <w:rPr>
          <w:rFonts w:ascii="Times New Roman" w:hAnsi="Times New Roman" w:cs="Times New Roman"/>
          <w:sz w:val="24"/>
          <w:szCs w:val="24"/>
        </w:rPr>
        <w:t xml:space="preserve">given </w:t>
      </w:r>
      <w:r>
        <w:rPr>
          <w:rFonts w:ascii="Times New Roman" w:hAnsi="Times New Roman" w:cs="Times New Roman"/>
          <w:sz w:val="24"/>
          <w:szCs w:val="24"/>
        </w:rPr>
        <w:t xml:space="preserve">values are cumulative amount of flow (in mm) that occurred in a period of one day. Runoff depth was measured between 1962 and 2013 using a Stevens water level chart recorder in the stilling well of each flume. Since 1994, pressure transducers were also used to record water level. Daily (1962 – 2013) and hourly (1994 – 2013) runoff rates were calculated from these water level measurements using a rating curve developed for each watershed (Cessna et al., 2013). The H-flumes were heated in cold weather to prevent icing. No runoff was measured during 1970. A heavy rainfall event on 14 June 1964 caused flow rates to exceed the flume capacity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&lt;EndNote&gt;&lt;Cite&gt;&lt;Author&gt;McConkey&lt;/Author&gt;&lt;Year&gt;1997&lt;/Year&gt;&lt;RecNum&gt;51&lt;/RecNum&gt;&lt;DisplayText&gt;(McConkey&lt;style face="italic"&gt; et al.&lt;/style&gt;, 1997)&lt;/DisplayText&gt;&lt;record&gt;&lt;rec-number&gt;51&lt;/rec-number&gt;&lt;foreign-keys&gt;&lt;key app="EN" db-id="xztzxtwvhxdww9eperuxxsth5zddv95wvsxs" timestamp="1530294628"&gt;51&lt;/key&gt;&lt;/foreign-keys&gt;&lt;ref-type name="Journal Article"&gt;17&lt;/ref-type&gt;&lt;contributors&gt;&lt;authors&gt;&lt;author&gt;McConkey, BG&lt;/author&gt;&lt;author&gt;Nicholaichuk, W&lt;/author&gt;&lt;author&gt;Steppuhn, H&lt;/author&gt;&lt;author&gt;Reimer, CD&lt;/author&gt;&lt;/authors&gt;&lt;/contributors&gt;&lt;titles&gt;&lt;title&gt;Sediment yield and seasonal soil erodibility for semiarid cropland in western Canada&lt;/title&gt;&lt;secondary-title&gt;Canadian journal of soil science&lt;/secondary-title&gt;&lt;/titles&gt;&lt;periodical&gt;&lt;full-title&gt;Canadian Journal of Soil Science&lt;/full-title&gt;&lt;/periodical&gt;&lt;pages&gt;33-40&lt;/pages&gt;&lt;volume&gt;77&lt;/volume&gt;&lt;number&gt;1&lt;/number&gt;&lt;dates&gt;&lt;year&gt;1997&lt;/year&gt;&lt;/dates&gt;&lt;isbn&gt;0008-4271&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(McConkey</w:t>
      </w:r>
      <w:r w:rsidRPr="00EA6BF7">
        <w:rPr>
          <w:rFonts w:ascii="Times New Roman" w:hAnsi="Times New Roman" w:cs="Times New Roman"/>
          <w:i/>
          <w:noProof/>
          <w:sz w:val="24"/>
          <w:szCs w:val="24"/>
        </w:rPr>
        <w:t xml:space="preserve"> et al.</w:t>
      </w:r>
      <w:r>
        <w:rPr>
          <w:rFonts w:ascii="Times New Roman" w:hAnsi="Times New Roman" w:cs="Times New Roman"/>
          <w:noProof/>
          <w:sz w:val="24"/>
          <w:szCs w:val="24"/>
        </w:rPr>
        <w:t>,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E78F9">
        <w:rPr>
          <w:rFonts w:ascii="Times New Roman" w:hAnsi="Times New Roman" w:cs="Times New Roman"/>
          <w:sz w:val="24"/>
          <w:szCs w:val="24"/>
        </w:rPr>
        <w:t>Raised grass bromes were constructed in each of the watershed prevented transfer of flow between the watersheds.</w:t>
      </w:r>
      <w:r w:rsidR="007E78F9" w:rsidRPr="00FD7599">
        <w:rPr>
          <w:rFonts w:ascii="Times New Roman" w:hAnsi="Times New Roman" w:cs="Times New Roman"/>
          <w:sz w:val="24"/>
          <w:szCs w:val="24"/>
        </w:rPr>
        <w:t xml:space="preserve"> </w:t>
      </w:r>
      <w:r>
        <w:rPr>
          <w:rFonts w:ascii="Times New Roman" w:hAnsi="Times New Roman" w:cs="Times New Roman"/>
          <w:sz w:val="24"/>
          <w:szCs w:val="24"/>
        </w:rPr>
        <w:t>A value of zero in runoff and peak flow indicates an actual zero runoff volume and/or peak flow rates during that day. Three kinds of flags are used to define the quality and nature of the runoff data points. Flag ‘g’ denotes that the observation is “good” and there is high confidence in these data points; flag ‘s’ is ‘suspicious’ due to a possible cross flow of runoff from one watershed to another; flag ‘a’ refers to data points where the runoff is adjusted to compensate for round-off errors that occurred during data migration process, average values for that plots were used whenever these errors were encountered; flag, “m” denotes missing runoff value due to equipment malfunction.</w:t>
      </w:r>
    </w:p>
    <w:p w:rsidR="007F46D9" w:rsidRDefault="007F46D9" w:rsidP="007F46D9">
      <w:pPr>
        <w:spacing w:after="0" w:line="240" w:lineRule="auto"/>
        <w:jc w:val="both"/>
        <w:rPr>
          <w:rFonts w:ascii="Times New Roman" w:hAnsi="Times New Roman" w:cs="Times New Roman"/>
          <w:sz w:val="24"/>
          <w:szCs w:val="24"/>
        </w:rPr>
      </w:pPr>
    </w:p>
    <w:p w:rsidR="007F46D9" w:rsidRPr="00FD7599" w:rsidRDefault="007F46D9" w:rsidP="007F46D9">
      <w:pPr>
        <w:spacing w:after="0" w:line="240" w:lineRule="auto"/>
        <w:jc w:val="both"/>
        <w:rPr>
          <w:rFonts w:ascii="Times New Roman" w:hAnsi="Times New Roman" w:cs="Times New Roman"/>
          <w:b/>
          <w:i/>
          <w:sz w:val="24"/>
          <w:szCs w:val="24"/>
        </w:rPr>
      </w:pPr>
      <w:r w:rsidRPr="00FD7599">
        <w:rPr>
          <w:rFonts w:ascii="Times New Roman" w:hAnsi="Times New Roman" w:cs="Times New Roman"/>
          <w:b/>
          <w:i/>
          <w:sz w:val="24"/>
          <w:szCs w:val="24"/>
        </w:rPr>
        <w:t>Runoff chemistry</w:t>
      </w:r>
    </w:p>
    <w:p w:rsidR="007F46D9" w:rsidRDefault="007F46D9" w:rsidP="007F4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Runoff chemistry was measured from runoff samples collected from the flume at the downstream of each watershed. Gas chromatography was used to quantify the herbicide concentrations. The details on sample collection, quantification methodologies  are described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AuthorYear="1"&gt;&lt;Author&gt;Cessna&lt;/Author&gt;&lt;Year&gt;2013&lt;/Year&gt;&lt;RecNum&gt;52&lt;/RecNum&gt;&lt;DisplayText&gt;Cessna&lt;style face="italic"&gt; et al.&lt;/style&gt; (2013)&lt;/DisplayText&gt;&lt;record&gt;&lt;rec-number&gt;52&lt;/rec-number&gt;&lt;foreign-keys&gt;&lt;key app="EN" db-id="xztzxtwvhxdww9eperuxxsth5zddv95wvsxs" timestamp="1530294644"&gt;52&lt;/key&gt;&lt;/foreign-keys&gt;&lt;ref-type name="Journal Article"&gt;17&lt;/ref-type&gt;&lt;contributors&gt;&lt;authors&gt;&lt;author&gt;Cessna, Allan J&lt;/author&gt;&lt;author&gt;McConkey, Brian G&lt;/author&gt;&lt;author&gt;Elliott, Jane A&lt;/author&gt;&lt;/authors&gt;&lt;/contributors&gt;&lt;titles&gt;&lt;title&gt;Herbicide transport in surface runoff from conventional and zero-tillage fields&lt;/title&gt;&lt;secondary-title&gt;Journal of environmental quality&lt;/secondary-title&gt;&lt;/titles&gt;&lt;periodical&gt;&lt;full-title&gt;Journal of Environmental Quality&lt;/full-title&gt;&lt;/periodical&gt;&lt;pages&gt;782-793&lt;/pages&gt;&lt;volume&gt;42&lt;/volume&gt;&lt;number&gt;3&lt;/number&gt;&lt;dates&gt;&lt;year&gt;2013&lt;/year&gt;&lt;/dates&gt;&lt;isbn&gt;0047-2425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Cessna</w:t>
      </w:r>
      <w:r w:rsidRPr="00EA6BF7">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p>
    <w:p w:rsidR="007F46D9" w:rsidRDefault="007F46D9" w:rsidP="007F46D9">
      <w:pPr>
        <w:spacing w:after="0" w:line="240" w:lineRule="auto"/>
        <w:jc w:val="both"/>
        <w:rPr>
          <w:rFonts w:ascii="Times New Roman" w:hAnsi="Times New Roman" w:cs="Times New Roman"/>
          <w:sz w:val="24"/>
          <w:szCs w:val="24"/>
        </w:rPr>
      </w:pPr>
    </w:p>
    <w:p w:rsidR="007F46D9" w:rsidRPr="00732C6E" w:rsidRDefault="007F46D9" w:rsidP="007F46D9">
      <w:pPr>
        <w:spacing w:after="0" w:line="240" w:lineRule="auto"/>
        <w:jc w:val="both"/>
        <w:rPr>
          <w:rFonts w:ascii="Times New Roman" w:hAnsi="Times New Roman" w:cs="Times New Roman"/>
          <w:b/>
          <w:i/>
          <w:sz w:val="24"/>
          <w:szCs w:val="24"/>
        </w:rPr>
      </w:pPr>
      <w:r w:rsidRPr="00732C6E">
        <w:rPr>
          <w:rFonts w:ascii="Times New Roman" w:hAnsi="Times New Roman" w:cs="Times New Roman"/>
          <w:b/>
          <w:i/>
          <w:sz w:val="24"/>
          <w:szCs w:val="24"/>
        </w:rPr>
        <w:t xml:space="preserve">Database files and </w:t>
      </w:r>
      <w:r>
        <w:rPr>
          <w:rFonts w:ascii="Times New Roman" w:hAnsi="Times New Roman" w:cs="Times New Roman"/>
          <w:b/>
          <w:i/>
          <w:sz w:val="24"/>
          <w:szCs w:val="24"/>
        </w:rPr>
        <w:t>mnemonics</w:t>
      </w:r>
    </w:p>
    <w:p w:rsidR="007F46D9" w:rsidRDefault="007F46D9" w:rsidP="007F4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database features multiple datasets that are presented in a “.csv” format. Runoff and peak flow data are available in a separate dataset for the years 1962-2011. </w:t>
      </w:r>
      <w:r w:rsidR="00D0483F">
        <w:rPr>
          <w:rFonts w:ascii="Times New Roman" w:hAnsi="Times New Roman" w:cs="Times New Roman"/>
          <w:sz w:val="24"/>
          <w:szCs w:val="24"/>
        </w:rPr>
        <w:t>Management details f</w:t>
      </w:r>
      <w:r w:rsidR="00EB3D1F">
        <w:rPr>
          <w:rFonts w:ascii="Times New Roman" w:hAnsi="Times New Roman" w:cs="Times New Roman"/>
          <w:sz w:val="24"/>
          <w:szCs w:val="24"/>
        </w:rPr>
        <w:t>o</w:t>
      </w:r>
      <w:r w:rsidR="00D0483F">
        <w:rPr>
          <w:rFonts w:ascii="Times New Roman" w:hAnsi="Times New Roman" w:cs="Times New Roman"/>
          <w:sz w:val="24"/>
          <w:szCs w:val="24"/>
        </w:rPr>
        <w:t>r</w:t>
      </w:r>
      <w:r w:rsidR="00EB3D1F">
        <w:rPr>
          <w:rFonts w:ascii="Times New Roman" w:hAnsi="Times New Roman" w:cs="Times New Roman"/>
          <w:sz w:val="24"/>
          <w:szCs w:val="24"/>
        </w:rPr>
        <w:t xml:space="preserve"> each watershed and management system definitions form two separate datasets. </w:t>
      </w:r>
      <w:r>
        <w:rPr>
          <w:rFonts w:ascii="Times New Roman" w:hAnsi="Times New Roman" w:cs="Times New Roman"/>
          <w:sz w:val="24"/>
          <w:szCs w:val="24"/>
        </w:rPr>
        <w:t>Data for each of the water quality attribute</w:t>
      </w:r>
      <w:r w:rsidR="00D0483F">
        <w:rPr>
          <w:rFonts w:ascii="Times New Roman" w:hAnsi="Times New Roman" w:cs="Times New Roman"/>
          <w:sz w:val="24"/>
          <w:szCs w:val="24"/>
        </w:rPr>
        <w:t>s, snow water equivalent</w:t>
      </w:r>
      <w:r w:rsidR="000F0562">
        <w:rPr>
          <w:rFonts w:ascii="Times New Roman" w:hAnsi="Times New Roman" w:cs="Times New Roman"/>
          <w:sz w:val="24"/>
          <w:szCs w:val="24"/>
        </w:rPr>
        <w:t>, soil nutrients (nitrate and phosphorus)</w:t>
      </w:r>
      <w:r w:rsidR="00D667B0">
        <w:rPr>
          <w:rFonts w:ascii="Times New Roman" w:hAnsi="Times New Roman" w:cs="Times New Roman"/>
          <w:sz w:val="24"/>
          <w:szCs w:val="24"/>
        </w:rPr>
        <w:t>,</w:t>
      </w:r>
      <w:bookmarkStart w:id="0" w:name="_GoBack"/>
      <w:bookmarkEnd w:id="0"/>
      <w:r w:rsidR="00D0483F">
        <w:rPr>
          <w:rFonts w:ascii="Times New Roman" w:hAnsi="Times New Roman" w:cs="Times New Roman"/>
          <w:sz w:val="24"/>
          <w:szCs w:val="24"/>
        </w:rPr>
        <w:t xml:space="preserve"> </w:t>
      </w:r>
      <w:proofErr w:type="spellStart"/>
      <w:r w:rsidR="00D0483F">
        <w:rPr>
          <w:rFonts w:ascii="Times New Roman" w:hAnsi="Times New Roman" w:cs="Times New Roman"/>
          <w:sz w:val="24"/>
          <w:szCs w:val="24"/>
        </w:rPr>
        <w:t>and</w:t>
      </w:r>
      <w:proofErr w:type="spellEnd"/>
      <w:r w:rsidR="00D0483F">
        <w:rPr>
          <w:rFonts w:ascii="Times New Roman" w:hAnsi="Times New Roman" w:cs="Times New Roman"/>
          <w:sz w:val="24"/>
          <w:szCs w:val="24"/>
        </w:rPr>
        <w:t xml:space="preserve"> the soil moisture content</w:t>
      </w:r>
      <w:r>
        <w:rPr>
          <w:rFonts w:ascii="Times New Roman" w:hAnsi="Times New Roman" w:cs="Times New Roman"/>
          <w:sz w:val="24"/>
          <w:szCs w:val="24"/>
        </w:rPr>
        <w:t xml:space="preserve"> are presented in individual csv files only those days when observations </w:t>
      </w:r>
      <w:r>
        <w:rPr>
          <w:rFonts w:ascii="Times New Roman" w:hAnsi="Times New Roman" w:cs="Times New Roman"/>
          <w:sz w:val="24"/>
          <w:szCs w:val="24"/>
        </w:rPr>
        <w:lastRenderedPageBreak/>
        <w:t xml:space="preserve">were made. These files will have the corresponding year, month and day fields that could be linked to the runoff dataset as needed. </w:t>
      </w:r>
    </w:p>
    <w:p w:rsidR="00FD7599" w:rsidRPr="00D21EA9" w:rsidRDefault="00FD7599" w:rsidP="002556BD">
      <w:pPr>
        <w:spacing w:after="0" w:line="480" w:lineRule="auto"/>
        <w:jc w:val="both"/>
        <w:rPr>
          <w:rFonts w:ascii="Times New Roman" w:hAnsi="Times New Roman" w:cs="Times New Roman"/>
          <w:sz w:val="24"/>
          <w:szCs w:val="24"/>
        </w:rPr>
      </w:pPr>
    </w:p>
    <w:p w:rsidR="002556BD" w:rsidRPr="00732C6E" w:rsidRDefault="00D40F55" w:rsidP="002556BD">
      <w:pPr>
        <w:spacing w:line="480" w:lineRule="auto"/>
        <w:rPr>
          <w:rFonts w:ascii="Times New Roman" w:hAnsi="Times New Roman" w:cs="Times New Roman"/>
          <w:b/>
          <w:i/>
          <w:sz w:val="24"/>
          <w:szCs w:val="24"/>
        </w:rPr>
      </w:pPr>
      <w:r w:rsidRPr="00732C6E">
        <w:rPr>
          <w:rFonts w:ascii="Times New Roman" w:hAnsi="Times New Roman" w:cs="Times New Roman"/>
          <w:b/>
          <w:i/>
          <w:sz w:val="24"/>
          <w:szCs w:val="24"/>
        </w:rPr>
        <w:t>References</w:t>
      </w:r>
    </w:p>
    <w:p w:rsidR="007F46D9" w:rsidRPr="007F46D9" w:rsidRDefault="00D40F55" w:rsidP="007F46D9">
      <w:pPr>
        <w:pStyle w:val="EndNoteBibliography"/>
        <w:spacing w:after="0"/>
        <w:ind w:left="720" w:hanging="720"/>
        <w:rPr>
          <w:rFonts w:ascii="Times New Roman" w:hAnsi="Times New Roman" w:cs="Times New Roman"/>
        </w:rPr>
      </w:pPr>
      <w:r w:rsidRPr="007F46D9">
        <w:rPr>
          <w:rFonts w:ascii="Times New Roman" w:hAnsi="Times New Roman" w:cs="Times New Roman"/>
          <w:sz w:val="24"/>
          <w:szCs w:val="24"/>
        </w:rPr>
        <w:fldChar w:fldCharType="begin"/>
      </w:r>
      <w:r w:rsidRPr="007F46D9">
        <w:rPr>
          <w:rFonts w:ascii="Times New Roman" w:hAnsi="Times New Roman" w:cs="Times New Roman"/>
          <w:sz w:val="24"/>
          <w:szCs w:val="24"/>
        </w:rPr>
        <w:instrText xml:space="preserve"> ADDIN EN.REFLIST </w:instrText>
      </w:r>
      <w:r w:rsidRPr="007F46D9">
        <w:rPr>
          <w:rFonts w:ascii="Times New Roman" w:hAnsi="Times New Roman" w:cs="Times New Roman"/>
          <w:sz w:val="24"/>
          <w:szCs w:val="24"/>
        </w:rPr>
        <w:fldChar w:fldCharType="separate"/>
      </w:r>
      <w:r w:rsidR="007F46D9" w:rsidRPr="007F46D9">
        <w:rPr>
          <w:rFonts w:ascii="Times New Roman" w:hAnsi="Times New Roman" w:cs="Times New Roman"/>
        </w:rPr>
        <w:t>Cessna, A.J., B.G. McConkey and J.A. Elliott, 2013. Herbicide transport in surface runoff from conventional and zero-tillage fields. Journal of environmental quality, 42(3): 782-793.</w:t>
      </w:r>
    </w:p>
    <w:p w:rsidR="007F46D9" w:rsidRPr="007F46D9" w:rsidRDefault="007F46D9" w:rsidP="007F46D9">
      <w:pPr>
        <w:pStyle w:val="EndNoteBibliography"/>
        <w:ind w:left="720" w:hanging="720"/>
        <w:rPr>
          <w:rFonts w:ascii="Times New Roman" w:hAnsi="Times New Roman" w:cs="Times New Roman"/>
        </w:rPr>
      </w:pPr>
      <w:r w:rsidRPr="007F46D9">
        <w:rPr>
          <w:rFonts w:ascii="Times New Roman" w:hAnsi="Times New Roman" w:cs="Times New Roman"/>
        </w:rPr>
        <w:t>McConkey, B., W. Nicholaichuk, H. Steppuhn and C. Reimer, 1997. Sediment yield and seasonal soil erodibility for semiarid cropland in western canada. Canadian journal of soil science, 77(1): 33-40.</w:t>
      </w:r>
    </w:p>
    <w:p w:rsidR="007B2B78" w:rsidRPr="007B2B78" w:rsidRDefault="00D40F55" w:rsidP="002556BD">
      <w:pPr>
        <w:spacing w:line="480" w:lineRule="auto"/>
        <w:rPr>
          <w:rFonts w:ascii="Times New Roman" w:hAnsi="Times New Roman" w:cs="Times New Roman"/>
          <w:sz w:val="24"/>
          <w:szCs w:val="24"/>
        </w:rPr>
      </w:pPr>
      <w:r w:rsidRPr="007F46D9">
        <w:rPr>
          <w:rFonts w:ascii="Times New Roman" w:hAnsi="Times New Roman" w:cs="Times New Roman"/>
          <w:sz w:val="24"/>
          <w:szCs w:val="24"/>
        </w:rPr>
        <w:fldChar w:fldCharType="end"/>
      </w:r>
    </w:p>
    <w:sectPr w:rsidR="007B2B78" w:rsidRPr="007B2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nviron Scien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tzxtwvhxdww9eperuxxsth5zddv95wvsxs&quot;&gt;BIMAT&lt;record-ids&gt;&lt;item&gt;51&lt;/item&gt;&lt;item&gt;52&lt;/item&gt;&lt;/record-ids&gt;&lt;/item&gt;&lt;/Libraries&gt;"/>
  </w:docVars>
  <w:rsids>
    <w:rsidRoot w:val="007B2B78"/>
    <w:rsid w:val="000661F0"/>
    <w:rsid w:val="000A2DFB"/>
    <w:rsid w:val="000F0562"/>
    <w:rsid w:val="00175429"/>
    <w:rsid w:val="001879FA"/>
    <w:rsid w:val="00190F57"/>
    <w:rsid w:val="001C40CE"/>
    <w:rsid w:val="001E688E"/>
    <w:rsid w:val="0022104F"/>
    <w:rsid w:val="0024063C"/>
    <w:rsid w:val="002556BD"/>
    <w:rsid w:val="00294B0C"/>
    <w:rsid w:val="002D02C8"/>
    <w:rsid w:val="003606C8"/>
    <w:rsid w:val="003821F1"/>
    <w:rsid w:val="004A2D40"/>
    <w:rsid w:val="004D549B"/>
    <w:rsid w:val="005312DB"/>
    <w:rsid w:val="00564C43"/>
    <w:rsid w:val="00620224"/>
    <w:rsid w:val="00620832"/>
    <w:rsid w:val="00714374"/>
    <w:rsid w:val="00732C6E"/>
    <w:rsid w:val="0079427C"/>
    <w:rsid w:val="007B2B78"/>
    <w:rsid w:val="007E78F9"/>
    <w:rsid w:val="007F46D9"/>
    <w:rsid w:val="00827A1B"/>
    <w:rsid w:val="0083380D"/>
    <w:rsid w:val="008F6D11"/>
    <w:rsid w:val="00901D70"/>
    <w:rsid w:val="0094790A"/>
    <w:rsid w:val="00C87011"/>
    <w:rsid w:val="00D0483F"/>
    <w:rsid w:val="00D21EA9"/>
    <w:rsid w:val="00D40F55"/>
    <w:rsid w:val="00D640A1"/>
    <w:rsid w:val="00D667B0"/>
    <w:rsid w:val="00E2797F"/>
    <w:rsid w:val="00E66A6E"/>
    <w:rsid w:val="00E764EC"/>
    <w:rsid w:val="00E966AC"/>
    <w:rsid w:val="00EA6BF7"/>
    <w:rsid w:val="00EB3D1F"/>
    <w:rsid w:val="00F800EB"/>
    <w:rsid w:val="00FD7599"/>
    <w:rsid w:val="00FF6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759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D7599"/>
    <w:rPr>
      <w:sz w:val="20"/>
      <w:szCs w:val="20"/>
    </w:rPr>
  </w:style>
  <w:style w:type="character" w:styleId="CommentReference">
    <w:name w:val="annotation reference"/>
    <w:basedOn w:val="DefaultParagraphFont"/>
    <w:uiPriority w:val="99"/>
    <w:semiHidden/>
    <w:unhideWhenUsed/>
    <w:rsid w:val="00FD7599"/>
    <w:rPr>
      <w:sz w:val="16"/>
      <w:szCs w:val="16"/>
    </w:rPr>
  </w:style>
  <w:style w:type="paragraph" w:styleId="BalloonText">
    <w:name w:val="Balloon Text"/>
    <w:basedOn w:val="Normal"/>
    <w:link w:val="BalloonTextChar"/>
    <w:uiPriority w:val="99"/>
    <w:semiHidden/>
    <w:unhideWhenUsed/>
    <w:rsid w:val="00FD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99"/>
    <w:rPr>
      <w:rFonts w:ascii="Tahoma" w:hAnsi="Tahoma" w:cs="Tahoma"/>
      <w:sz w:val="16"/>
      <w:szCs w:val="16"/>
    </w:rPr>
  </w:style>
  <w:style w:type="paragraph" w:customStyle="1" w:styleId="EndNoteBibliographyTitle">
    <w:name w:val="EndNote Bibliography Title"/>
    <w:basedOn w:val="Normal"/>
    <w:link w:val="EndNoteBibliographyTitleChar"/>
    <w:rsid w:val="00D40F5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0F55"/>
    <w:rPr>
      <w:rFonts w:ascii="Calibri" w:hAnsi="Calibri"/>
      <w:noProof/>
      <w:lang w:val="en-US"/>
    </w:rPr>
  </w:style>
  <w:style w:type="paragraph" w:customStyle="1" w:styleId="EndNoteBibliography">
    <w:name w:val="EndNote Bibliography"/>
    <w:basedOn w:val="Normal"/>
    <w:link w:val="EndNoteBibliographyChar"/>
    <w:rsid w:val="00D40F5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0F55"/>
    <w:rPr>
      <w:rFonts w:ascii="Calibri" w:hAnsi="Calibri"/>
      <w:noProof/>
      <w:lang w:val="en-US"/>
    </w:rPr>
  </w:style>
  <w:style w:type="table" w:styleId="TableGrid">
    <w:name w:val="Table Grid"/>
    <w:basedOn w:val="TableNormal"/>
    <w:uiPriority w:val="59"/>
    <w:rsid w:val="00D2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D759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D7599"/>
    <w:rPr>
      <w:sz w:val="20"/>
      <w:szCs w:val="20"/>
    </w:rPr>
  </w:style>
  <w:style w:type="character" w:styleId="CommentReference">
    <w:name w:val="annotation reference"/>
    <w:basedOn w:val="DefaultParagraphFont"/>
    <w:uiPriority w:val="99"/>
    <w:semiHidden/>
    <w:unhideWhenUsed/>
    <w:rsid w:val="00FD7599"/>
    <w:rPr>
      <w:sz w:val="16"/>
      <w:szCs w:val="16"/>
    </w:rPr>
  </w:style>
  <w:style w:type="paragraph" w:styleId="BalloonText">
    <w:name w:val="Balloon Text"/>
    <w:basedOn w:val="Normal"/>
    <w:link w:val="BalloonTextChar"/>
    <w:uiPriority w:val="99"/>
    <w:semiHidden/>
    <w:unhideWhenUsed/>
    <w:rsid w:val="00FD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99"/>
    <w:rPr>
      <w:rFonts w:ascii="Tahoma" w:hAnsi="Tahoma" w:cs="Tahoma"/>
      <w:sz w:val="16"/>
      <w:szCs w:val="16"/>
    </w:rPr>
  </w:style>
  <w:style w:type="paragraph" w:customStyle="1" w:styleId="EndNoteBibliographyTitle">
    <w:name w:val="EndNote Bibliography Title"/>
    <w:basedOn w:val="Normal"/>
    <w:link w:val="EndNoteBibliographyTitleChar"/>
    <w:rsid w:val="00D40F5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40F55"/>
    <w:rPr>
      <w:rFonts w:ascii="Calibri" w:hAnsi="Calibri"/>
      <w:noProof/>
      <w:lang w:val="en-US"/>
    </w:rPr>
  </w:style>
  <w:style w:type="paragraph" w:customStyle="1" w:styleId="EndNoteBibliography">
    <w:name w:val="EndNote Bibliography"/>
    <w:basedOn w:val="Normal"/>
    <w:link w:val="EndNoteBibliographyChar"/>
    <w:rsid w:val="00D40F5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40F55"/>
    <w:rPr>
      <w:rFonts w:ascii="Calibri" w:hAnsi="Calibri"/>
      <w:noProof/>
      <w:lang w:val="en-US"/>
    </w:rPr>
  </w:style>
  <w:style w:type="table" w:styleId="TableGrid">
    <w:name w:val="Table Grid"/>
    <w:basedOn w:val="TableNormal"/>
    <w:uiPriority w:val="59"/>
    <w:rsid w:val="00D2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4936">
      <w:bodyDiv w:val="1"/>
      <w:marLeft w:val="0"/>
      <w:marRight w:val="0"/>
      <w:marTop w:val="0"/>
      <w:marBottom w:val="0"/>
      <w:divBdr>
        <w:top w:val="none" w:sz="0" w:space="0" w:color="auto"/>
        <w:left w:val="none" w:sz="0" w:space="0" w:color="auto"/>
        <w:bottom w:val="none" w:sz="0" w:space="0" w:color="auto"/>
        <w:right w:val="none" w:sz="0" w:space="0" w:color="auto"/>
      </w:divBdr>
    </w:div>
    <w:div w:id="193544170">
      <w:bodyDiv w:val="1"/>
      <w:marLeft w:val="0"/>
      <w:marRight w:val="0"/>
      <w:marTop w:val="0"/>
      <w:marBottom w:val="0"/>
      <w:divBdr>
        <w:top w:val="none" w:sz="0" w:space="0" w:color="auto"/>
        <w:left w:val="none" w:sz="0" w:space="0" w:color="auto"/>
        <w:bottom w:val="none" w:sz="0" w:space="0" w:color="auto"/>
        <w:right w:val="none" w:sz="0" w:space="0" w:color="auto"/>
      </w:divBdr>
    </w:div>
    <w:div w:id="393044698">
      <w:bodyDiv w:val="1"/>
      <w:marLeft w:val="0"/>
      <w:marRight w:val="0"/>
      <w:marTop w:val="0"/>
      <w:marBottom w:val="0"/>
      <w:divBdr>
        <w:top w:val="none" w:sz="0" w:space="0" w:color="auto"/>
        <w:left w:val="none" w:sz="0" w:space="0" w:color="auto"/>
        <w:bottom w:val="none" w:sz="0" w:space="0" w:color="auto"/>
        <w:right w:val="none" w:sz="0" w:space="0" w:color="auto"/>
      </w:divBdr>
    </w:div>
    <w:div w:id="1964578337">
      <w:bodyDiv w:val="1"/>
      <w:marLeft w:val="0"/>
      <w:marRight w:val="0"/>
      <w:marTop w:val="0"/>
      <w:marBottom w:val="0"/>
      <w:divBdr>
        <w:top w:val="none" w:sz="0" w:space="0" w:color="auto"/>
        <w:left w:val="none" w:sz="0" w:space="0" w:color="auto"/>
        <w:bottom w:val="none" w:sz="0" w:space="0" w:color="auto"/>
        <w:right w:val="none" w:sz="0" w:space="0" w:color="auto"/>
      </w:divBdr>
    </w:div>
    <w:div w:id="19993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Thiagarajan, Arumugam</dc:creator>
  <cp:lastModifiedBy>Thiagarajan, Arumugam</cp:lastModifiedBy>
  <cp:revision>8</cp:revision>
  <dcterms:created xsi:type="dcterms:W3CDTF">2018-07-05T22:51:00Z</dcterms:created>
  <dcterms:modified xsi:type="dcterms:W3CDTF">2018-09-21T15:49:00Z</dcterms:modified>
</cp:coreProperties>
</file>